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51A59" w14:paraId="3460FD34" w14:textId="77777777" w:rsidTr="00451A5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51A59" w14:paraId="3FAEC88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51A59" w14:paraId="50A2CC62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p w14:paraId="7812C1B5" w14:textId="77777777" w:rsidR="00451A59" w:rsidRDefault="00451A59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51A59" w14:paraId="70CADCF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419E4BB3" w14:textId="77777777" w:rsidR="00451A59" w:rsidRDefault="00451A59">
                              <w:pPr>
                                <w:pStyle w:val="text-build-content"/>
                                <w:spacing w:before="150" w:after="15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6699"/>
                                  <w:sz w:val="21"/>
                                  <w:szCs w:val="21"/>
                                </w:rPr>
                                <w:t>Le 16 juillet 2021</w:t>
                              </w:r>
                            </w:p>
                          </w:tc>
                        </w:tr>
                      </w:tbl>
                      <w:p w14:paraId="318B860F" w14:textId="77777777" w:rsidR="00451A59" w:rsidRDefault="00451A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87AAC4" w14:textId="6C8C546F" w:rsidR="00451A59" w:rsidRDefault="00451A5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E902507" wp14:editId="5AE95D60">
                        <wp:extent cx="5238750" cy="2228850"/>
                        <wp:effectExtent l="0" t="0" r="0" b="0"/>
                        <wp:docPr id="1" name="Image 1" descr="@Suivre SGD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@Suivre SGD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503DD6" w14:textId="77777777" w:rsidR="00451A59" w:rsidRDefault="00451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DE9227" w14:textId="77777777" w:rsidR="00451A59" w:rsidRDefault="00451A59" w:rsidP="00451A59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51A59" w14:paraId="0493144C" w14:textId="77777777" w:rsidTr="00451A5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51A59" w14:paraId="6197FD30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51A59" w14:paraId="66DE96DF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51A59" w14:paraId="3BFDEFA3" w14:textId="77777777" w:rsidTr="00451A5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tbl>
                              <w:tblPr>
                                <w:tblpPr w:leftFromText="141" w:rightFromText="141" w:vertAnchor="text" w:horzAnchor="margin" w:tblpY="-10"/>
                                <w:tblOverlap w:val="nev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51A59" w14:paraId="589F38E2" w14:textId="77777777" w:rsidTr="00451A5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8F1A04B" w14:textId="77777777" w:rsidR="00451A59" w:rsidRDefault="00451A59" w:rsidP="00451A59">
                                    <w:pPr>
                                      <w:pStyle w:val="text-build-content"/>
                                      <w:spacing w:before="150" w:after="150"/>
                                      <w:jc w:val="right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44725"/>
                                        <w:sz w:val="36"/>
                                        <w:szCs w:val="36"/>
                                      </w:rPr>
                                      <w:t>Le Fonds de Solidarité est ouvert pour juin</w:t>
                                    </w:r>
                                  </w:p>
                                </w:tc>
                              </w:tr>
                            </w:tbl>
                            <w:p w14:paraId="33F79438" w14:textId="77777777" w:rsidR="00451A59" w:rsidRDefault="00451A5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DF26C2" w14:textId="77777777" w:rsidR="00451A59" w:rsidRDefault="00451A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4EE446" w14:textId="77777777" w:rsidR="00451A59" w:rsidRDefault="00451A5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D8F747" w14:textId="77777777" w:rsidR="00451A59" w:rsidRDefault="00451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7E4F40" w14:textId="77777777" w:rsidR="00451A59" w:rsidRDefault="00451A59" w:rsidP="00451A59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51A59" w14:paraId="367C311E" w14:textId="77777777" w:rsidTr="00451A5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51A59" w14:paraId="335556C4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51A59" w14:paraId="1216E4E6" w14:textId="77777777" w:rsidTr="00451A5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p w14:paraId="2D9D9982" w14:textId="77777777" w:rsidR="00451A59" w:rsidRDefault="00451A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-41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51A59" w14:paraId="2616F274" w14:textId="77777777" w:rsidTr="00451A59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0B9C7A07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Chères autrices, chers auteurs,</w:t>
                        </w:r>
                      </w:p>
                      <w:p w14:paraId="0D0227C0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  <w:p w14:paraId="26BBB5FC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Nous vous informons que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le formulaire de demande d'aide au Fonds de Solidarité est disponible au titre du mois de juin 2021.</w:t>
                        </w:r>
                      </w:p>
                      <w:p w14:paraId="0A415818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 w:rsidRPr="00451A59"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Les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 xml:space="preserve"> conditions d’éligibilité ont évolué.  </w:t>
                        </w:r>
                      </w:p>
                      <w:p w14:paraId="07DD5881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Afin d’en bénéficier, vous devez :</w:t>
                        </w:r>
                      </w:p>
                      <w:p w14:paraId="519900CA" w14:textId="5C821459" w:rsidR="00451A59" w:rsidRDefault="00451A59" w:rsidP="00451A5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Avoir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 perçu le Fonds de Solidarité en avril ou en mai 2021 ; 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  <w:p w14:paraId="75C01A80" w14:textId="6D82AED1" w:rsidR="00451A59" w:rsidRDefault="00451A59" w:rsidP="00451A5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Avoir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 subi une perte de chiffre d’affaires d’au moins 10% en juin 2021 par rapport à celui de juin 2019 ou encore à celui de la moyenne de l’année 2019, selon l’option que vous avez retenue lors de la demande d’aide effectuée pour avril ou mai 2021.</w:t>
                        </w:r>
                      </w:p>
                      <w:p w14:paraId="65C58786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Le montant de l’aide perçue sera égale à 40% de la perte de votre chiffre d’affaires dans la limite de 20% de celui de référence.</w:t>
                        </w:r>
                      </w:p>
                      <w:p w14:paraId="65ED1697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Vous avez jusqu’au 31 août 2021 pour déposer une demande.</w:t>
                        </w:r>
                      </w:p>
                      <w:p w14:paraId="538882CF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Si vous déclarez en TS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, le formulaire dédié est accessible sur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001CF0"/>
                              <w:sz w:val="23"/>
                              <w:szCs w:val="23"/>
                            </w:rPr>
                            <w:t>cette page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  <w:p w14:paraId="370F24E1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Si vous déclarez en BNC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, le formulaire sera prochainement disponible dans </w:t>
                        </w:r>
                        <w:hyperlink r:id="rId10" w:tgtFrame="_blank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001CF0"/>
                              <w:sz w:val="23"/>
                              <w:szCs w:val="23"/>
                            </w:rPr>
                            <w:t>votre espace personnel sur le site des impôts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  <w:p w14:paraId="56260EA2" w14:textId="77777777" w:rsid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Solidairement,</w:t>
                        </w:r>
                      </w:p>
                      <w:p w14:paraId="5B0691DF" w14:textId="031CB74C" w:rsidR="00451A59" w:rsidRPr="00451A59" w:rsidRDefault="00451A59" w:rsidP="00451A59">
                        <w:pPr>
                          <w:pStyle w:val="text-build-content"/>
                          <w:spacing w:before="150" w:after="150"/>
                          <w:jc w:val="both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 w:rsidRPr="00451A59">
                          <w:rPr>
                            <w:rFonts w:ascii="Helvetica" w:hAnsi="Helvetica" w:cs="Helvetica"/>
                            <w:b/>
                            <w:bCs/>
                            <w:color w:val="336699"/>
                            <w:sz w:val="23"/>
                            <w:szCs w:val="23"/>
                          </w:rPr>
                          <w:t>La SGDL</w:t>
                        </w:r>
                      </w:p>
                    </w:tc>
                  </w:tr>
                </w:tbl>
                <w:p w14:paraId="135808C6" w14:textId="77777777" w:rsidR="00451A59" w:rsidRDefault="00451A5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EE77F0" w14:textId="77777777" w:rsidR="00451A59" w:rsidRDefault="00451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751A59" w14:textId="77777777" w:rsidR="00451A59" w:rsidRDefault="00451A59" w:rsidP="00451A59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51A59" w14:paraId="61EC398E" w14:textId="77777777" w:rsidTr="00451A59">
        <w:trPr>
          <w:jc w:val="center"/>
        </w:trPr>
        <w:tc>
          <w:tcPr>
            <w:tcW w:w="0" w:type="auto"/>
            <w:vAlign w:val="center"/>
            <w:hideMark/>
          </w:tcPr>
          <w:p w14:paraId="7237CE24" w14:textId="77777777" w:rsidR="00451A59" w:rsidRDefault="00451A59" w:rsidP="00451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68EDCE" w14:textId="77777777" w:rsidR="00451A59" w:rsidRDefault="00451A59" w:rsidP="00451A59">
      <w:pPr>
        <w:shd w:val="clear" w:color="auto" w:fill="FFFFFF"/>
        <w:rPr>
          <w:rFonts w:eastAsia="Times New Roman"/>
          <w:vanish/>
        </w:rPr>
      </w:pPr>
    </w:p>
    <w:p w14:paraId="70519916" w14:textId="77777777" w:rsidR="00B25273" w:rsidRDefault="00B25273" w:rsidP="00451A59"/>
    <w:sectPr w:rsidR="00B25273" w:rsidSect="00451A5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CCD9" w14:textId="77777777" w:rsidR="001A202B" w:rsidRDefault="001A202B" w:rsidP="00451A59">
      <w:r>
        <w:separator/>
      </w:r>
    </w:p>
  </w:endnote>
  <w:endnote w:type="continuationSeparator" w:id="0">
    <w:p w14:paraId="5B7BB979" w14:textId="77777777" w:rsidR="001A202B" w:rsidRDefault="001A202B" w:rsidP="004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3411" w14:textId="77777777" w:rsidR="001A202B" w:rsidRDefault="001A202B" w:rsidP="00451A59">
      <w:r>
        <w:separator/>
      </w:r>
    </w:p>
  </w:footnote>
  <w:footnote w:type="continuationSeparator" w:id="0">
    <w:p w14:paraId="2025B7DC" w14:textId="77777777" w:rsidR="001A202B" w:rsidRDefault="001A202B" w:rsidP="0045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5232"/>
    <w:multiLevelType w:val="multilevel"/>
    <w:tmpl w:val="1916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59"/>
    <w:rsid w:val="001A202B"/>
    <w:rsid w:val="00451A59"/>
    <w:rsid w:val="00B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C901"/>
  <w15:chartTrackingRefBased/>
  <w15:docId w15:val="{F864573A-9257-4AF6-8B5F-BC5E6CC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5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1A59"/>
    <w:rPr>
      <w:color w:val="0000FF"/>
      <w:u w:val="single"/>
    </w:rPr>
  </w:style>
  <w:style w:type="paragraph" w:customStyle="1" w:styleId="text-build-content">
    <w:name w:val="text-build-content"/>
    <w:basedOn w:val="Normal"/>
    <w:rsid w:val="00451A59"/>
    <w:pPr>
      <w:spacing w:before="195" w:after="195"/>
    </w:pPr>
  </w:style>
  <w:style w:type="paragraph" w:styleId="En-tte">
    <w:name w:val="header"/>
    <w:basedOn w:val="Normal"/>
    <w:link w:val="En-tteCar"/>
    <w:uiPriority w:val="99"/>
    <w:unhideWhenUsed/>
    <w:rsid w:val="00451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A59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1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59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9py1.mjt.lu/img/9py1/b/u6vo4/6wrsm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9py1.mjt.lu/lnk/AMMAAKYuTRQAAchkcrQAAAFEN8EAAABEawoAm9FdAAwSBABg8XjfQN6auK5eR0ebqlmX7YvOWAAMHkE/2/CEeeDQEq-3qfHwOcjPh1Fg/aHR0cHM6Ly93d3cuaW1wb3RzLmdvdXYuZnIvcG9ydGFp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py1.mjt.lu/lnk/AMMAAKYuTRQAAchkcrQAAAFEN8EAAABEawoAm9FdAAwSBABg8XjfQN6auK5eR0ebqlmX7YvOWAAMHkE/1/TfTDf-h803T9O4YcuRAhlw/aHR0cHM6Ly9mb3JtdWxhaXJlcy5pbXBvdHMuZ291di5mci9mb3JtdWxhaXJlL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SGDL-Membres</dc:creator>
  <cp:keywords/>
  <dc:description/>
  <cp:lastModifiedBy>SGDL-Membres</cp:lastModifiedBy>
  <cp:revision>1</cp:revision>
  <dcterms:created xsi:type="dcterms:W3CDTF">2021-07-16T12:22:00Z</dcterms:created>
  <dcterms:modified xsi:type="dcterms:W3CDTF">2021-07-16T12:31:00Z</dcterms:modified>
</cp:coreProperties>
</file>